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1AB3">
        <w:rPr>
          <w:b/>
          <w:noProof/>
          <w:sz w:val="24"/>
        </w:rPr>
        <w:fldChar w:fldCharType="begin"/>
      </w:r>
      <w:r w:rsidR="00151AB3">
        <w:rPr>
          <w:b/>
          <w:noProof/>
          <w:sz w:val="24"/>
        </w:rPr>
        <w:instrText xml:space="preserve"> DOCPROPERTY  TSG/WGRef  \* MERGEFORMAT </w:instrText>
      </w:r>
      <w:r w:rsidR="00151AB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151A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1AB3">
        <w:rPr>
          <w:b/>
          <w:noProof/>
          <w:sz w:val="24"/>
        </w:rPr>
        <w:fldChar w:fldCharType="begin"/>
      </w:r>
      <w:r w:rsidR="00151AB3">
        <w:rPr>
          <w:b/>
          <w:noProof/>
          <w:sz w:val="24"/>
        </w:rPr>
        <w:instrText xml:space="preserve"> DOCPROPERTY  MtgSeq  \* MERGEFORMAT </w:instrText>
      </w:r>
      <w:r w:rsidR="00151AB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98</w:t>
      </w:r>
      <w:r w:rsidR="00151AB3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1AB3">
        <w:rPr>
          <w:b/>
          <w:i/>
          <w:noProof/>
          <w:sz w:val="28"/>
        </w:rPr>
        <w:fldChar w:fldCharType="begin"/>
      </w:r>
      <w:r w:rsidR="00151AB3">
        <w:rPr>
          <w:b/>
          <w:i/>
          <w:noProof/>
          <w:sz w:val="28"/>
        </w:rPr>
        <w:instrText xml:space="preserve"> DOCPROPERTY  Tdoc#  \* MERGEFORMAT </w:instrText>
      </w:r>
      <w:r w:rsidR="00151AB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C3-186</w:t>
      </w:r>
      <w:r w:rsidR="00C02147">
        <w:rPr>
          <w:b/>
          <w:i/>
          <w:noProof/>
          <w:sz w:val="28"/>
        </w:rPr>
        <w:t>458</w:t>
      </w:r>
      <w:r w:rsidR="00151AB3">
        <w:rPr>
          <w:b/>
          <w:i/>
          <w:noProof/>
          <w:sz w:val="28"/>
        </w:rPr>
        <w:fldChar w:fldCharType="end"/>
      </w:r>
    </w:p>
    <w:p w:rsidR="001E41F3" w:rsidRPr="00EC5C29" w:rsidRDefault="00151AB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Oct 2018</w:t>
      </w:r>
      <w:r>
        <w:rPr>
          <w:b/>
          <w:noProof/>
          <w:sz w:val="24"/>
        </w:rPr>
        <w:fldChar w:fldCharType="end"/>
      </w:r>
      <w:r w:rsidR="00164663">
        <w:rPr>
          <w:b/>
          <w:noProof/>
          <w:sz w:val="24"/>
        </w:rPr>
        <w:t>b</w:t>
      </w:r>
      <w:r w:rsidR="00C02147">
        <w:rPr>
          <w:rFonts w:eastAsia="宋体"/>
          <w:sz w:val="24"/>
          <w:lang w:eastAsia="ko-KR"/>
        </w:rPr>
        <w:t xml:space="preserve">               </w:t>
      </w:r>
      <w:r w:rsidR="00EC5C29">
        <w:rPr>
          <w:rFonts w:eastAsia="宋体"/>
          <w:sz w:val="24"/>
          <w:lang w:eastAsia="ko-KR"/>
        </w:rPr>
        <w:t xml:space="preserve">  </w:t>
      </w:r>
      <w:r w:rsidR="00EC5C29" w:rsidRPr="00EC5C29">
        <w:rPr>
          <w:rFonts w:eastAsia="宋体"/>
          <w:sz w:val="24"/>
          <w:lang w:eastAsia="ko-KR"/>
        </w:rPr>
        <w:t xml:space="preserve">   </w:t>
      </w:r>
      <w:r w:rsidR="00EC5C29" w:rsidRPr="00EC5C29">
        <w:rPr>
          <w:rFonts w:eastAsia="宋体" w:cs="Arial"/>
          <w:bCs/>
        </w:rPr>
        <w:t>(</w:t>
      </w:r>
      <w:r w:rsidR="00EC5C29" w:rsidRPr="00EC5C29">
        <w:rPr>
          <w:rFonts w:eastAsia="宋体" w:cs="Arial"/>
          <w:bCs/>
          <w:color w:val="0000FF"/>
        </w:rPr>
        <w:t xml:space="preserve">revision of </w:t>
      </w:r>
      <w:r w:rsidR="00EC5C29">
        <w:rPr>
          <w:rFonts w:eastAsia="宋体" w:cs="Arial"/>
          <w:bCs/>
          <w:color w:val="0000FF"/>
        </w:rPr>
        <w:t>C3-</w:t>
      </w:r>
      <w:r w:rsidR="00EC5C29" w:rsidRPr="00EC5C29">
        <w:rPr>
          <w:rFonts w:eastAsia="宋体" w:cs="Arial"/>
          <w:bCs/>
          <w:color w:val="0000FF"/>
        </w:rPr>
        <w:t>186274</w:t>
      </w:r>
      <w:r w:rsidR="00B4166A">
        <w:rPr>
          <w:rFonts w:eastAsia="宋体" w:cs="Arial"/>
          <w:bCs/>
          <w:color w:val="0000FF"/>
        </w:rPr>
        <w:t>, 6392</w:t>
      </w:r>
      <w:r w:rsidR="00EC5C29" w:rsidRPr="00EC5C29">
        <w:rPr>
          <w:rFonts w:eastAsia="宋体" w:cs="Arial"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279">
              <w:rPr>
                <w:b/>
                <w:noProof/>
                <w:sz w:val="28"/>
              </w:rPr>
              <w:t>29.5</w:t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1027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279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2147" w:rsidP="001646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B1027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6E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532F" w:rsidP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</w:t>
            </w:r>
            <w:r w:rsidR="00016E2F">
              <w:t xml:space="preserve">on </w:t>
            </w:r>
            <w:r w:rsidR="00016E2F" w:rsidRPr="00016E2F">
              <w:t xml:space="preserve">BSF and DRA coexistence </w:t>
            </w:r>
            <w:r w:rsidR="00016E2F">
              <w:t>scenario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B4166A">
              <w:rPr>
                <w:noProof/>
              </w:rPr>
              <w:t>,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0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1AB3" w:rsidP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5GS_Ph1-IMSo5</w:t>
            </w:r>
            <w:r w:rsidR="00016E2F">
              <w:rPr>
                <w:noProof/>
              </w:rPr>
              <w:t xml:space="preserve">G, </w:t>
            </w:r>
            <w:r w:rsidR="00016E2F" w:rsidRPr="00016E2F">
              <w:rPr>
                <w:noProof/>
              </w:rPr>
              <w:t>5GS_Ph1-</w:t>
            </w:r>
            <w:r w:rsidR="00016E2F">
              <w:rPr>
                <w:noProof/>
              </w:rPr>
              <w:t>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1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6E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016E2F">
              <w:rPr>
                <w:i/>
                <w:noProof/>
                <w:sz w:val="18"/>
              </w:rPr>
              <w:br/>
            </w:r>
            <w:r w:rsidR="00016E2F" w:rsidRPr="00016E2F">
              <w:rPr>
                <w:i/>
                <w:noProof/>
                <w:sz w:val="18"/>
              </w:rPr>
              <w:t>Rel-15</w:t>
            </w:r>
            <w:r w:rsidR="00016E2F" w:rsidRPr="00016E2F">
              <w:rPr>
                <w:i/>
                <w:noProof/>
                <w:sz w:val="18"/>
              </w:rPr>
              <w:tab/>
              <w:t>(Release 15)</w:t>
            </w:r>
            <w:r w:rsidR="00016E2F">
              <w:rPr>
                <w:i/>
                <w:noProof/>
                <w:sz w:val="18"/>
              </w:rPr>
              <w:br/>
            </w:r>
            <w:r w:rsidR="00016E2F" w:rsidRPr="00016E2F">
              <w:rPr>
                <w:i/>
                <w:noProof/>
                <w:sz w:val="18"/>
              </w:rPr>
              <w:t>Rel-16</w:t>
            </w:r>
            <w:r w:rsidR="00016E2F" w:rsidRPr="00016E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service operation name.</w:t>
            </w:r>
          </w:p>
          <w:p w:rsidR="00B10279" w:rsidRDefault="00B10279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can </w:t>
            </w:r>
            <w:r w:rsidRPr="00B10279">
              <w:rPr>
                <w:noProof/>
              </w:rPr>
              <w:t>query the BSF</w:t>
            </w:r>
            <w:r>
              <w:rPr>
                <w:noProof/>
              </w:rPr>
              <w:t xml:space="preserve"> for the PCF information only if 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has </w:t>
            </w:r>
            <w:r w:rsidRPr="00B10279">
              <w:rPr>
                <w:noProof/>
              </w:rPr>
              <w:t>no binding information for the subscriber</w:t>
            </w:r>
            <w:r>
              <w:rPr>
                <w:noProof/>
              </w:rPr>
              <w:t xml:space="preserve"> during Rx session </w:t>
            </w:r>
            <w:r w:rsidRPr="00B10279">
              <w:rPr>
                <w:noProof/>
              </w:rPr>
              <w:t>establishment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6E2F" w:rsidP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016E2F">
              <w:rPr>
                <w:noProof/>
              </w:rPr>
              <w:t xml:space="preserve"> service operation name</w:t>
            </w:r>
            <w:r>
              <w:rPr>
                <w:noProof/>
              </w:rPr>
              <w:t xml:space="preserve"> is changed into </w:t>
            </w:r>
            <w:r w:rsidRPr="00016E2F">
              <w:rPr>
                <w:noProof/>
              </w:rPr>
              <w:t>Nbsf_Management</w:t>
            </w:r>
            <w:r>
              <w:rPr>
                <w:noProof/>
              </w:rPr>
              <w:t>_D</w:t>
            </w:r>
            <w:r w:rsidRPr="00016E2F">
              <w:rPr>
                <w:noProof/>
              </w:rPr>
              <w:t>iscovery</w:t>
            </w:r>
            <w:r>
              <w:rPr>
                <w:noProof/>
              </w:rPr>
              <w:t>.</w:t>
            </w:r>
          </w:p>
          <w:p w:rsidR="006D148F" w:rsidRDefault="00B10279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on which 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invokes the </w:t>
            </w:r>
            <w:r w:rsidRPr="00B10279">
              <w:rPr>
                <w:noProof/>
              </w:rPr>
              <w:t>Nbsf_Management_Discovery</w:t>
            </w:r>
            <w:r>
              <w:rPr>
                <w:noProof/>
              </w:rPr>
              <w:t xml:space="preserve"> service operation.</w:t>
            </w:r>
            <w:r w:rsidR="00164663">
              <w:rPr>
                <w:noProof/>
              </w:rPr>
              <w:t xml:space="preserve"> </w:t>
            </w:r>
          </w:p>
          <w:p w:rsidR="00B10279" w:rsidRDefault="00164663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wording of the note.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 w:rsidP="00F700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6E2F">
              <w:t>Uncorrect</w:t>
            </w:r>
            <w:proofErr w:type="spellEnd"/>
            <w:r w:rsidRPr="00016E2F">
              <w:t xml:space="preserve"> service operation name</w:t>
            </w:r>
            <w:r w:rsidR="00B10279">
              <w:t xml:space="preserve"> and situation.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16E2F" w:rsidP="00016E2F">
            <w:pPr>
              <w:pStyle w:val="CRCoverPage"/>
              <w:spacing w:after="0"/>
              <w:ind w:left="99"/>
              <w:rPr>
                <w:noProof/>
              </w:rPr>
            </w:pPr>
            <w:r w:rsidRPr="00016E2F"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010" w:rsidRDefault="00F70010" w:rsidP="00F70010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t>Proposed changes:</w:t>
      </w:r>
    </w:p>
    <w:p w:rsidR="00F70010" w:rsidRDefault="00F70010" w:rsidP="00F70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:rsidR="00016E2F" w:rsidRPr="00016E2F" w:rsidRDefault="00016E2F" w:rsidP="00016E2F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r w:rsidRPr="00016E2F">
        <w:rPr>
          <w:rFonts w:ascii="Arial" w:eastAsia="宋体" w:hAnsi="Arial"/>
          <w:sz w:val="36"/>
        </w:rPr>
        <w:t>Annex A (informative)</w:t>
      </w:r>
      <w:proofErr w:type="gramStart"/>
      <w:r w:rsidRPr="00016E2F">
        <w:rPr>
          <w:rFonts w:ascii="Arial" w:eastAsia="宋体" w:hAnsi="Arial"/>
          <w:sz w:val="36"/>
        </w:rPr>
        <w:t>:</w:t>
      </w:r>
      <w:proofErr w:type="gramEnd"/>
      <w:r w:rsidRPr="00016E2F">
        <w:rPr>
          <w:rFonts w:ascii="Arial" w:eastAsia="宋体" w:hAnsi="Arial"/>
          <w:sz w:val="36"/>
        </w:rPr>
        <w:br/>
        <w:t>DRA and BSF coexistence</w:t>
      </w:r>
    </w:p>
    <w:p w:rsidR="00B4166A" w:rsidRPr="00B4166A" w:rsidRDefault="00016E2F" w:rsidP="00B4166A">
      <w:pPr>
        <w:rPr>
          <w:ins w:id="2" w:author="huangzhenning2" w:date="2018-10-18T22:33:00Z"/>
          <w:rFonts w:eastAsia="宋体"/>
          <w:lang w:val="en-US" w:eastAsia="zh-CN"/>
        </w:rPr>
      </w:pPr>
      <w:r w:rsidRPr="00016E2F">
        <w:rPr>
          <w:rFonts w:eastAsia="宋体"/>
        </w:rPr>
        <w:t xml:space="preserve">During the network migration, DRA and BSF may coexist in operator's network. </w:t>
      </w:r>
      <w:r w:rsidRPr="00016E2F">
        <w:rPr>
          <w:rFonts w:eastAsia="宋体" w:hint="eastAsia"/>
          <w:lang w:eastAsia="zh-CN"/>
        </w:rPr>
        <w:t>When the AF</w:t>
      </w:r>
      <w:r w:rsidRPr="00016E2F">
        <w:rPr>
          <w:rFonts w:eastAsia="宋体"/>
          <w:lang w:eastAsia="zh-CN"/>
        </w:rPr>
        <w:t xml:space="preserve"> sends Rx request to the DRA, the DRA can </w:t>
      </w:r>
      <w:r w:rsidRPr="00016E2F">
        <w:rPr>
          <w:rFonts w:eastAsia="宋体"/>
          <w:noProof/>
        </w:rPr>
        <w:t>utilize</w:t>
      </w:r>
      <w:r w:rsidRPr="00016E2F">
        <w:rPr>
          <w:rFonts w:eastAsia="宋体"/>
          <w:lang w:eastAsia="zh-CN"/>
        </w:rPr>
        <w:t xml:space="preserve"> the </w:t>
      </w:r>
      <w:proofErr w:type="spellStart"/>
      <w:r w:rsidRPr="00016E2F">
        <w:rPr>
          <w:rFonts w:eastAsia="宋体"/>
        </w:rPr>
        <w:t>Nbsf_Management</w:t>
      </w:r>
      <w:del w:id="3" w:author="huangzhenning" w:date="2018-10-08T22:55:00Z">
        <w:r w:rsidRPr="00016E2F" w:rsidDel="00016E2F">
          <w:rPr>
            <w:rFonts w:eastAsia="宋体"/>
          </w:rPr>
          <w:delText xml:space="preserve"> d</w:delText>
        </w:r>
      </w:del>
      <w:ins w:id="4" w:author="huangzhenning" w:date="2018-10-08T22:55:00Z">
        <w:r>
          <w:rPr>
            <w:rFonts w:eastAsia="宋体"/>
          </w:rPr>
          <w:t>_D</w:t>
        </w:r>
      </w:ins>
      <w:r w:rsidRPr="00016E2F">
        <w:rPr>
          <w:rFonts w:eastAsia="宋体"/>
        </w:rPr>
        <w:t>iscovery</w:t>
      </w:r>
      <w:proofErr w:type="spellEnd"/>
      <w:r w:rsidRPr="00016E2F">
        <w:rPr>
          <w:rFonts w:eastAsia="宋体"/>
        </w:rPr>
        <w:t xml:space="preserve"> service</w:t>
      </w:r>
      <w:ins w:id="5" w:author="huangzhenning" w:date="2018-10-08T22:55:00Z">
        <w:r>
          <w:rPr>
            <w:rFonts w:eastAsia="宋体"/>
          </w:rPr>
          <w:t xml:space="preserve"> operation</w:t>
        </w:r>
      </w:ins>
      <w:r w:rsidRPr="00016E2F">
        <w:rPr>
          <w:rFonts w:eastAsia="宋体"/>
          <w:lang w:eastAsia="zh-CN"/>
        </w:rPr>
        <w:t xml:space="preserve"> to obtain the relevant PCF address as depicted in figure A-1.</w:t>
      </w:r>
      <w:ins w:id="6" w:author="huangzhenning2" w:date="2018-10-18T22:33:00Z">
        <w:r w:rsidR="00B4166A" w:rsidRPr="00B4166A">
          <w:rPr>
            <w:rFonts w:eastAsia="宋体"/>
            <w:lang w:eastAsia="zh-CN"/>
          </w:rPr>
          <w:t xml:space="preserve"> </w:t>
        </w:r>
        <w:r w:rsidR="00B4166A" w:rsidRPr="00B4166A">
          <w:rPr>
            <w:rFonts w:eastAsia="宋体"/>
            <w:lang w:eastAsia="zh-CN"/>
          </w:rPr>
          <w:t xml:space="preserve">The DRA only applies this operation if it has no stored </w:t>
        </w:r>
        <w:proofErr w:type="spellStart"/>
        <w:r w:rsidR="00B4166A" w:rsidRPr="00B4166A">
          <w:rPr>
            <w:rFonts w:eastAsia="宋体"/>
            <w:lang w:eastAsia="zh-CN"/>
          </w:rPr>
          <w:t>bininding</w:t>
        </w:r>
        <w:proofErr w:type="spellEnd"/>
        <w:r w:rsidR="00B4166A" w:rsidRPr="00B4166A">
          <w:rPr>
            <w:rFonts w:eastAsia="宋体"/>
            <w:lang w:eastAsia="zh-CN"/>
          </w:rPr>
          <w:t xml:space="preserve"> information derived from an ongoing </w:t>
        </w:r>
        <w:proofErr w:type="spellStart"/>
        <w:r w:rsidR="00B4166A" w:rsidRPr="00B4166A">
          <w:rPr>
            <w:rFonts w:eastAsia="宋体"/>
            <w:lang w:eastAsia="zh-CN"/>
          </w:rPr>
          <w:t>Gx</w:t>
        </w:r>
        <w:proofErr w:type="spellEnd"/>
        <w:r w:rsidR="00B4166A" w:rsidRPr="00B4166A">
          <w:rPr>
            <w:rFonts w:eastAsia="宋体"/>
            <w:lang w:eastAsia="zh-CN"/>
          </w:rPr>
          <w:t xml:space="preserve"> session for that subscriber.</w:t>
        </w:r>
      </w:ins>
    </w:p>
    <w:p w:rsidR="00016E2F" w:rsidRPr="00016E2F" w:rsidRDefault="00B4166A" w:rsidP="00B4166A">
      <w:pPr>
        <w:keepLines/>
        <w:ind w:left="1135" w:hanging="851"/>
        <w:rPr>
          <w:rFonts w:eastAsia="宋体"/>
          <w:lang w:val="en-US" w:eastAsia="zh-CN"/>
        </w:rPr>
      </w:pPr>
      <w:ins w:id="7" w:author="huangzhenning2" w:date="2018-10-18T22:33:00Z">
        <w:r w:rsidRPr="00B4166A">
          <w:rPr>
            <w:rFonts w:eastAsia="宋体"/>
          </w:rPr>
          <w:t>NOTE 1:</w:t>
        </w:r>
        <w:r w:rsidRPr="00B4166A">
          <w:rPr>
            <w:rFonts w:eastAsia="宋体"/>
          </w:rPr>
          <w:tab/>
          <w:t>For UEs in the EPC there is a</w:t>
        </w:r>
        <w:bookmarkStart w:id="8" w:name="_GoBack"/>
        <w:bookmarkEnd w:id="8"/>
        <w:r w:rsidRPr="00B4166A">
          <w:rPr>
            <w:rFonts w:eastAsia="宋体"/>
          </w:rPr>
          <w:t xml:space="preserve"> </w:t>
        </w:r>
        <w:proofErr w:type="spellStart"/>
        <w:r w:rsidRPr="00B4166A">
          <w:rPr>
            <w:rFonts w:eastAsia="宋体"/>
          </w:rPr>
          <w:t>Gx</w:t>
        </w:r>
        <w:proofErr w:type="spellEnd"/>
        <w:r w:rsidRPr="00B4166A">
          <w:rPr>
            <w:rFonts w:eastAsia="宋体"/>
          </w:rPr>
          <w:t xml:space="preserve"> session and the DRA stores the binding information. For UEs in the 5GC the </w:t>
        </w:r>
        <w:proofErr w:type="spellStart"/>
        <w:r w:rsidRPr="00B4166A">
          <w:rPr>
            <w:rFonts w:eastAsia="宋体"/>
          </w:rPr>
          <w:t>Npcf_SmPolicyControl</w:t>
        </w:r>
        <w:proofErr w:type="spellEnd"/>
        <w:r w:rsidRPr="00B4166A">
          <w:rPr>
            <w:rFonts w:eastAsia="宋体"/>
          </w:rPr>
          <w:t xml:space="preserve"> service is used and </w:t>
        </w:r>
        <w:proofErr w:type="spellStart"/>
        <w:r w:rsidRPr="00B4166A">
          <w:rPr>
            <w:rFonts w:eastAsia="宋体"/>
          </w:rPr>
          <w:t>and</w:t>
        </w:r>
        <w:proofErr w:type="spellEnd"/>
        <w:r w:rsidRPr="00B4166A">
          <w:rPr>
            <w:rFonts w:eastAsia="宋体"/>
          </w:rPr>
          <w:t xml:space="preserve"> the BSF stores the binding information.</w:t>
        </w:r>
      </w:ins>
    </w:p>
    <w:p w:rsidR="00016E2F" w:rsidRPr="00016E2F" w:rsidRDefault="00016E2F" w:rsidP="00016E2F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016E2F">
        <w:rPr>
          <w:rFonts w:ascii="Arial" w:eastAsia="宋体" w:hAnsi="Arial"/>
          <w:b/>
        </w:rPr>
        <w:t xml:space="preserve"> </w:t>
      </w:r>
      <w:r w:rsidRPr="00016E2F">
        <w:rPr>
          <w:rFonts w:ascii="Arial" w:eastAsia="宋体" w:hAnsi="Arial"/>
          <w:b/>
          <w:lang w:eastAsia="ja-JP"/>
        </w:rPr>
        <w:object w:dxaOrig="9923" w:dyaOrig="3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147.6pt" o:ole="">
            <v:imagedata r:id="rId12" o:title=""/>
          </v:shape>
          <o:OLEObject Type="Embed" ProgID="Word.Picture.8" ShapeID="_x0000_i1025" DrawAspect="Content" ObjectID="_1601407314" r:id="rId13"/>
        </w:object>
      </w:r>
    </w:p>
    <w:p w:rsidR="00016E2F" w:rsidRPr="00016E2F" w:rsidRDefault="00016E2F" w:rsidP="00016E2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016E2F">
        <w:rPr>
          <w:rFonts w:ascii="Arial" w:eastAsia="宋体" w:hAnsi="Arial" w:hint="eastAsia"/>
          <w:b/>
          <w:lang w:eastAsia="zh-CN"/>
        </w:rPr>
        <w:t>Figure </w:t>
      </w:r>
      <w:r w:rsidRPr="00016E2F">
        <w:rPr>
          <w:rFonts w:ascii="Arial" w:eastAsia="宋体" w:hAnsi="Arial"/>
          <w:b/>
          <w:lang w:eastAsia="zh-CN"/>
        </w:rPr>
        <w:t>A</w:t>
      </w:r>
      <w:r w:rsidRPr="00016E2F">
        <w:rPr>
          <w:rFonts w:ascii="Arial" w:eastAsia="宋体" w:hAnsi="Arial" w:hint="eastAsia"/>
          <w:b/>
          <w:lang w:eastAsia="zh-CN"/>
        </w:rPr>
        <w:t xml:space="preserve">-1 </w:t>
      </w:r>
      <w:r w:rsidRPr="00016E2F">
        <w:rPr>
          <w:rFonts w:ascii="Arial" w:eastAsia="宋体" w:hAnsi="Arial"/>
          <w:b/>
          <w:lang w:eastAsia="zh-CN"/>
        </w:rPr>
        <w:t>PCF discovery by DRA via BSF</w:t>
      </w:r>
    </w:p>
    <w:p w:rsidR="00016E2F" w:rsidRPr="00016E2F" w:rsidRDefault="00016E2F" w:rsidP="00016E2F">
      <w:pPr>
        <w:ind w:left="568" w:hanging="284"/>
        <w:rPr>
          <w:rFonts w:eastAsia="宋体"/>
          <w:lang w:eastAsia="zh-CN"/>
        </w:rPr>
      </w:pPr>
      <w:r w:rsidRPr="00016E2F">
        <w:rPr>
          <w:rFonts w:eastAsia="宋体" w:hint="eastAsia"/>
          <w:lang w:eastAsia="zh-CN"/>
        </w:rPr>
        <w:t>1.</w:t>
      </w:r>
      <w:r w:rsidRPr="00016E2F">
        <w:rPr>
          <w:rFonts w:eastAsia="宋体" w:hint="eastAsia"/>
          <w:lang w:eastAsia="zh-CN"/>
        </w:rPr>
        <w:tab/>
      </w:r>
      <w:r w:rsidRPr="00016E2F">
        <w:rPr>
          <w:rFonts w:eastAsia="宋体"/>
          <w:lang w:eastAsia="zh-CN"/>
        </w:rPr>
        <w:t xml:space="preserve">The </w:t>
      </w:r>
      <w:r w:rsidRPr="00016E2F">
        <w:rPr>
          <w:rFonts w:eastAsia="宋体"/>
          <w:lang w:val="en-US" w:eastAsia="zh-CN"/>
        </w:rPr>
        <w:t>AF send</w:t>
      </w:r>
      <w:proofErr w:type="spellStart"/>
      <w:r w:rsidRPr="00016E2F">
        <w:rPr>
          <w:rFonts w:eastAsia="宋体"/>
          <w:lang w:eastAsia="zh-CN"/>
        </w:rPr>
        <w:t>s</w:t>
      </w:r>
      <w:proofErr w:type="spellEnd"/>
      <w:r w:rsidRPr="00016E2F">
        <w:rPr>
          <w:rFonts w:eastAsia="宋体"/>
          <w:lang w:eastAsia="zh-CN"/>
        </w:rPr>
        <w:t xml:space="preserve"> a Diameter AAR to the DRA </w:t>
      </w:r>
      <w:r w:rsidRPr="00016E2F">
        <w:rPr>
          <w:rFonts w:eastAsia="宋体"/>
        </w:rPr>
        <w:t>to establish a new Rx diameter session.</w:t>
      </w:r>
    </w:p>
    <w:p w:rsidR="00016E2F" w:rsidRPr="00016E2F" w:rsidRDefault="00016E2F" w:rsidP="00016E2F">
      <w:pPr>
        <w:ind w:left="568" w:hanging="284"/>
        <w:rPr>
          <w:rFonts w:eastAsia="宋体"/>
        </w:rPr>
      </w:pPr>
      <w:r w:rsidRPr="00016E2F">
        <w:rPr>
          <w:rFonts w:eastAsia="宋体"/>
          <w:lang w:eastAsia="ko-KR"/>
        </w:rPr>
        <w:t>2</w:t>
      </w:r>
      <w:r w:rsidRPr="00016E2F">
        <w:rPr>
          <w:rFonts w:eastAsia="宋体" w:hint="eastAsia"/>
          <w:lang w:eastAsia="ko-KR"/>
        </w:rPr>
        <w:t>.</w:t>
      </w:r>
      <w:r w:rsidRPr="00016E2F">
        <w:rPr>
          <w:rFonts w:eastAsia="宋体" w:hint="eastAsia"/>
          <w:lang w:eastAsia="ko-KR"/>
        </w:rPr>
        <w:tab/>
      </w:r>
      <w:r w:rsidRPr="00016E2F">
        <w:rPr>
          <w:rFonts w:eastAsia="宋体"/>
        </w:rPr>
        <w:t>When receiving the request in step 1</w:t>
      </w:r>
      <w:r w:rsidRPr="00016E2F">
        <w:rPr>
          <w:rFonts w:eastAsia="宋体"/>
          <w:lang w:eastAsia="ja-JP"/>
        </w:rPr>
        <w:t xml:space="preserve">, </w:t>
      </w:r>
      <w:ins w:id="9" w:author="huangzhenning" w:date="2018-10-08T22:58:00Z">
        <w:r w:rsidRPr="00016E2F">
          <w:rPr>
            <w:rFonts w:eastAsia="宋体"/>
            <w:lang w:eastAsia="ja-JP"/>
          </w:rPr>
          <w:t>if the DRA has no</w:t>
        </w:r>
      </w:ins>
      <w:ins w:id="10" w:author="huangzhenning1" w:date="2018-10-18T16:04:00Z">
        <w:r w:rsidR="006E551D" w:rsidRPr="006E551D">
          <w:t xml:space="preserve"> </w:t>
        </w:r>
        <w:r w:rsidR="006E551D" w:rsidRPr="006E551D">
          <w:rPr>
            <w:rFonts w:eastAsia="宋体"/>
            <w:lang w:eastAsia="ja-JP"/>
          </w:rPr>
          <w:t>stored</w:t>
        </w:r>
      </w:ins>
      <w:ins w:id="11" w:author="huangzhenning" w:date="2018-10-08T22:58:00Z">
        <w:r w:rsidRPr="006E551D">
          <w:rPr>
            <w:rFonts w:eastAsia="宋体"/>
            <w:lang w:eastAsia="ja-JP"/>
          </w:rPr>
          <w:t xml:space="preserve"> </w:t>
        </w:r>
        <w:r w:rsidRPr="00016E2F">
          <w:rPr>
            <w:rFonts w:eastAsia="宋体"/>
            <w:lang w:eastAsia="ja-JP"/>
          </w:rPr>
          <w:t xml:space="preserve">binding information </w:t>
        </w:r>
      </w:ins>
      <w:ins w:id="12" w:author="huangzhenning1" w:date="2018-10-18T16:04:00Z">
        <w:r w:rsidR="006E551D" w:rsidRPr="006E551D">
          <w:rPr>
            <w:rFonts w:eastAsia="宋体"/>
            <w:lang w:eastAsia="ja-JP"/>
          </w:rPr>
          <w:t xml:space="preserve">derived from an ongoing </w:t>
        </w:r>
        <w:proofErr w:type="spellStart"/>
        <w:r w:rsidR="006E551D" w:rsidRPr="006E551D">
          <w:rPr>
            <w:rFonts w:eastAsia="宋体"/>
            <w:lang w:eastAsia="ja-JP"/>
          </w:rPr>
          <w:t>Gx</w:t>
        </w:r>
        <w:proofErr w:type="spellEnd"/>
        <w:r w:rsidR="006E551D" w:rsidRPr="006E551D">
          <w:rPr>
            <w:rFonts w:eastAsia="宋体"/>
            <w:lang w:eastAsia="ja-JP"/>
          </w:rPr>
          <w:t xml:space="preserve"> session </w:t>
        </w:r>
      </w:ins>
      <w:ins w:id="13" w:author="huangzhenning" w:date="2018-10-08T22:58:00Z">
        <w:r w:rsidRPr="00016E2F">
          <w:rPr>
            <w:rFonts w:eastAsia="宋体"/>
            <w:lang w:eastAsia="ja-JP"/>
          </w:rPr>
          <w:t>for the subscriber</w:t>
        </w:r>
        <w:r>
          <w:rPr>
            <w:rFonts w:eastAsia="宋体"/>
            <w:lang w:eastAsia="ja-JP"/>
          </w:rPr>
          <w:t xml:space="preserve">, </w:t>
        </w:r>
      </w:ins>
      <w:r w:rsidRPr="00016E2F">
        <w:rPr>
          <w:rFonts w:eastAsia="宋体"/>
          <w:lang w:eastAsia="ja-JP"/>
        </w:rPr>
        <w:t xml:space="preserve">the DRA invokes the </w:t>
      </w:r>
      <w:proofErr w:type="spellStart"/>
      <w:r w:rsidRPr="00016E2F">
        <w:rPr>
          <w:rFonts w:eastAsia="宋体"/>
        </w:rPr>
        <w:t>Nbsf_Management</w:t>
      </w:r>
      <w:ins w:id="14" w:author="huangzhenning" w:date="2018-10-08T22:55:00Z">
        <w:r>
          <w:rPr>
            <w:rFonts w:eastAsia="宋体"/>
          </w:rPr>
          <w:t>_D</w:t>
        </w:r>
      </w:ins>
      <w:del w:id="15" w:author="huangzhenning" w:date="2018-10-08T22:55:00Z">
        <w:r w:rsidRPr="00016E2F" w:rsidDel="00016E2F">
          <w:rPr>
            <w:rFonts w:eastAsia="宋体"/>
          </w:rPr>
          <w:delText xml:space="preserve"> d</w:delText>
        </w:r>
      </w:del>
      <w:r w:rsidRPr="00016E2F">
        <w:rPr>
          <w:rFonts w:eastAsia="宋体"/>
        </w:rPr>
        <w:t>iscovery</w:t>
      </w:r>
      <w:proofErr w:type="spellEnd"/>
      <w:r w:rsidRPr="00016E2F">
        <w:rPr>
          <w:rFonts w:eastAsia="宋体"/>
        </w:rPr>
        <w:t xml:space="preserve"> service operation to the BSF to </w:t>
      </w:r>
      <w:r w:rsidRPr="00016E2F">
        <w:rPr>
          <w:rFonts w:eastAsia="等线"/>
        </w:rPr>
        <w:t>obtain the selected PCF ID for a certain PDU session.</w:t>
      </w:r>
    </w:p>
    <w:p w:rsidR="00016E2F" w:rsidRPr="00016E2F" w:rsidRDefault="00016E2F" w:rsidP="00016E2F">
      <w:pPr>
        <w:ind w:left="568" w:hanging="284"/>
        <w:rPr>
          <w:rFonts w:eastAsia="宋体"/>
        </w:rPr>
      </w:pPr>
      <w:r w:rsidRPr="00016E2F">
        <w:rPr>
          <w:rFonts w:eastAsia="宋体"/>
          <w:lang w:eastAsia="ko-KR"/>
        </w:rPr>
        <w:t>3</w:t>
      </w:r>
      <w:r w:rsidRPr="00016E2F">
        <w:rPr>
          <w:rFonts w:eastAsia="宋体" w:hint="eastAsia"/>
          <w:lang w:eastAsia="ko-KR"/>
        </w:rPr>
        <w:t>.</w:t>
      </w:r>
      <w:r w:rsidRPr="00016E2F">
        <w:rPr>
          <w:rFonts w:eastAsia="宋体" w:hint="eastAsia"/>
          <w:lang w:eastAsia="ko-KR"/>
        </w:rPr>
        <w:tab/>
      </w:r>
      <w:r w:rsidRPr="00016E2F">
        <w:rPr>
          <w:rFonts w:eastAsia="等线"/>
        </w:rPr>
        <w:t>The BSF replies to the DRA with the PCF ID</w:t>
      </w:r>
      <w:r w:rsidRPr="00016E2F">
        <w:rPr>
          <w:rFonts w:eastAsia="宋体"/>
        </w:rPr>
        <w:t>.</w:t>
      </w:r>
    </w:p>
    <w:p w:rsidR="00016E2F" w:rsidRPr="00016E2F" w:rsidRDefault="00016E2F" w:rsidP="00016E2F">
      <w:pPr>
        <w:keepLines/>
        <w:ind w:left="1135" w:hanging="851"/>
        <w:rPr>
          <w:rFonts w:eastAsia="宋体"/>
          <w:lang w:eastAsia="zh-CN"/>
        </w:rPr>
      </w:pPr>
      <w:r w:rsidRPr="00016E2F">
        <w:rPr>
          <w:rFonts w:eastAsia="宋体"/>
        </w:rPr>
        <w:t>NOTE</w:t>
      </w:r>
      <w:ins w:id="16" w:author="huangzhenning2" w:date="2018-10-18T22:33:00Z">
        <w:r w:rsidR="00B4166A">
          <w:rPr>
            <w:rFonts w:eastAsia="宋体"/>
          </w:rPr>
          <w:t> 2</w:t>
        </w:r>
      </w:ins>
      <w:r w:rsidRPr="00016E2F">
        <w:rPr>
          <w:rFonts w:eastAsia="宋体"/>
        </w:rPr>
        <w:t>:</w:t>
      </w:r>
      <w:r w:rsidRPr="00016E2F">
        <w:rPr>
          <w:rFonts w:eastAsia="宋体"/>
        </w:rPr>
        <w:tab/>
      </w:r>
      <w:ins w:id="17" w:author="huangzhenning1" w:date="2018-10-18T16:03:00Z">
        <w:r w:rsidR="006E551D" w:rsidRPr="006E551D">
          <w:rPr>
            <w:rFonts w:eastAsia="宋体"/>
          </w:rPr>
          <w:t>If the DRA has no stored binding information derived from an ongo</w:t>
        </w:r>
        <w:r w:rsidR="006E551D">
          <w:rPr>
            <w:rFonts w:eastAsia="宋体"/>
          </w:rPr>
          <w:t xml:space="preserve">ing </w:t>
        </w:r>
        <w:proofErr w:type="spellStart"/>
        <w:r w:rsidR="006E551D">
          <w:rPr>
            <w:rFonts w:eastAsia="宋体"/>
          </w:rPr>
          <w:t>Gx</w:t>
        </w:r>
        <w:proofErr w:type="spellEnd"/>
        <w:r w:rsidR="006E551D">
          <w:rPr>
            <w:rFonts w:eastAsia="宋体"/>
          </w:rPr>
          <w:t xml:space="preserve"> session for a subscriber,</w:t>
        </w:r>
      </w:ins>
      <w:ins w:id="18" w:author="huangzhenning1" w:date="2018-10-18T15:38:00Z">
        <w:r w:rsidR="00450490">
          <w:rPr>
            <w:rFonts w:eastAsia="宋体"/>
          </w:rPr>
          <w:t xml:space="preserve"> </w:t>
        </w:r>
      </w:ins>
      <w:del w:id="19" w:author="huangzhenning1" w:date="2018-10-18T15:37:00Z">
        <w:r w:rsidRPr="00016E2F" w:rsidDel="00450490">
          <w:rPr>
            <w:rFonts w:eastAsia="宋体"/>
          </w:rPr>
          <w:delText>T</w:delText>
        </w:r>
      </w:del>
      <w:ins w:id="20" w:author="huangzhenning1" w:date="2018-10-18T15:37:00Z">
        <w:r w:rsidR="00450490">
          <w:rPr>
            <w:rFonts w:eastAsia="宋体"/>
          </w:rPr>
          <w:t>t</w:t>
        </w:r>
      </w:ins>
      <w:r w:rsidRPr="00016E2F">
        <w:rPr>
          <w:rFonts w:eastAsia="宋体"/>
        </w:rPr>
        <w:t>he DRA needs to request new binding information for each Rx session establishment because the information in the BSF could have changed compared to any previous binding information the DRA requested.</w:t>
      </w:r>
    </w:p>
    <w:p w:rsidR="00016E2F" w:rsidRDefault="00016E2F" w:rsidP="00016E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016E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32F" w:rsidRDefault="000B532F">
      <w:r>
        <w:separator/>
      </w:r>
    </w:p>
  </w:endnote>
  <w:endnote w:type="continuationSeparator" w:id="0">
    <w:p w:rsidR="000B532F" w:rsidRDefault="000B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32F" w:rsidRDefault="000B532F">
      <w:r>
        <w:separator/>
      </w:r>
    </w:p>
  </w:footnote>
  <w:footnote w:type="continuationSeparator" w:id="0">
    <w:p w:rsidR="000B532F" w:rsidRDefault="000B5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ngzhenning2">
    <w15:presenceInfo w15:providerId="None" w15:userId="huangzhenning2"/>
  </w15:person>
  <w15:person w15:author="huangzhenning">
    <w15:presenceInfo w15:providerId="None" w15:userId="huangzhenning"/>
  </w15:person>
  <w15:person w15:author="huangzhenning1">
    <w15:presenceInfo w15:providerId="None" w15:userId="huangzhenn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2F"/>
    <w:rsid w:val="00022E4A"/>
    <w:rsid w:val="000A6394"/>
    <w:rsid w:val="000B532F"/>
    <w:rsid w:val="000B7FED"/>
    <w:rsid w:val="000C038A"/>
    <w:rsid w:val="000C6598"/>
    <w:rsid w:val="00145D43"/>
    <w:rsid w:val="00151AB3"/>
    <w:rsid w:val="00164663"/>
    <w:rsid w:val="00192C46"/>
    <w:rsid w:val="001A08B3"/>
    <w:rsid w:val="001A7B60"/>
    <w:rsid w:val="001B52F0"/>
    <w:rsid w:val="001B7A65"/>
    <w:rsid w:val="001E41F3"/>
    <w:rsid w:val="001E5AF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6531"/>
    <w:rsid w:val="00410371"/>
    <w:rsid w:val="004242F1"/>
    <w:rsid w:val="00450490"/>
    <w:rsid w:val="004B75B7"/>
    <w:rsid w:val="0051580D"/>
    <w:rsid w:val="00547111"/>
    <w:rsid w:val="00592D74"/>
    <w:rsid w:val="00593C09"/>
    <w:rsid w:val="005E2C44"/>
    <w:rsid w:val="00621188"/>
    <w:rsid w:val="0062229E"/>
    <w:rsid w:val="006257ED"/>
    <w:rsid w:val="00695808"/>
    <w:rsid w:val="006B46FB"/>
    <w:rsid w:val="006D148F"/>
    <w:rsid w:val="006E21FB"/>
    <w:rsid w:val="006E551D"/>
    <w:rsid w:val="00792342"/>
    <w:rsid w:val="007977A8"/>
    <w:rsid w:val="007B512A"/>
    <w:rsid w:val="007C2097"/>
    <w:rsid w:val="007D6A07"/>
    <w:rsid w:val="007F70AB"/>
    <w:rsid w:val="007F7259"/>
    <w:rsid w:val="008279FA"/>
    <w:rsid w:val="008626E7"/>
    <w:rsid w:val="00870EE7"/>
    <w:rsid w:val="0089427D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279"/>
    <w:rsid w:val="00B258BB"/>
    <w:rsid w:val="00B272CC"/>
    <w:rsid w:val="00B4166A"/>
    <w:rsid w:val="00B67B97"/>
    <w:rsid w:val="00B968C8"/>
    <w:rsid w:val="00BA3EC5"/>
    <w:rsid w:val="00BA51D9"/>
    <w:rsid w:val="00BB5DFC"/>
    <w:rsid w:val="00BD279D"/>
    <w:rsid w:val="00BD6BB8"/>
    <w:rsid w:val="00C0214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C5C29"/>
    <w:rsid w:val="00EE7D7C"/>
    <w:rsid w:val="00F25D98"/>
    <w:rsid w:val="00F300FB"/>
    <w:rsid w:val="00F7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7E0C0F"/>
  <w15:docId w15:val="{CEA1DC18-CFC9-4566-953D-8F489C23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E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700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0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194FC-9963-4A07-9C56-839BE619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huangzhenning2</cp:lastModifiedBy>
  <cp:revision>4</cp:revision>
  <cp:lastPrinted>1900-12-31T22:00:00Z</cp:lastPrinted>
  <dcterms:created xsi:type="dcterms:W3CDTF">2018-10-18T14:34:00Z</dcterms:created>
  <dcterms:modified xsi:type="dcterms:W3CDTF">2018-10-18T14:35:00Z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C3-186152</vt:lpwstr>
  </property>
  <property fmtid="{D5CDD505-2E9C-101B-9397-08002B2CF9AE}" pid="10" name="Spec#">
    <vt:lpwstr>29.212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to RAT Type</vt:lpwstr>
  </property>
  <property fmtid="{D5CDD505-2E9C-101B-9397-08002B2CF9AE}" pid="15" name="SourceIfWg">
    <vt:lpwstr>Orange, China Mobile</vt:lpwstr>
  </property>
  <property fmtid="{D5CDD505-2E9C-101B-9397-08002B2CF9AE}" pid="16" name="SourceIfTsg">
    <vt:lpwstr/>
  </property>
  <property fmtid="{D5CDD505-2E9C-101B-9397-08002B2CF9AE}" pid="17" name="RelatedWis">
    <vt:lpwstr>5GS_Ph1-IMSo5G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